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27FC7" w:rsidRPr="00FE5CBB" w:rsidRDefault="00E27F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00000002" w14:textId="76ABA934" w:rsidR="00E27FC7" w:rsidRPr="00FE5CBB" w:rsidRDefault="00D55F98">
      <w:pPr>
        <w:tabs>
          <w:tab w:val="left" w:pos="2277"/>
          <w:tab w:val="right" w:pos="8647"/>
        </w:tabs>
        <w:jc w:val="right"/>
        <w:rPr>
          <w:rFonts w:ascii="Arial" w:eastAsia="Century Gothic" w:hAnsi="Arial" w:cs="Arial"/>
          <w:b/>
          <w:color w:val="000000"/>
          <w:sz w:val="20"/>
          <w:szCs w:val="20"/>
        </w:rPr>
      </w:pPr>
      <w:r w:rsidRPr="00FE5CBB">
        <w:rPr>
          <w:rFonts w:ascii="Arial" w:eastAsia="Century Gothic" w:hAnsi="Arial" w:cs="Arial"/>
          <w:b/>
          <w:sz w:val="20"/>
          <w:szCs w:val="20"/>
        </w:rPr>
        <w:t>Monterrey, Nuevo León</w:t>
      </w:r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a </w:t>
      </w:r>
      <w:r w:rsidRPr="00FE5CBB">
        <w:rPr>
          <w:rFonts w:ascii="Arial" w:eastAsia="Century Gothic" w:hAnsi="Arial" w:cs="Arial"/>
          <w:b/>
          <w:sz w:val="20"/>
          <w:szCs w:val="20"/>
        </w:rPr>
        <w:t xml:space="preserve">____ </w:t>
      </w:r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de </w:t>
      </w:r>
      <w:r w:rsidR="009E1588" w:rsidRPr="00FE5CBB">
        <w:rPr>
          <w:rFonts w:ascii="Arial" w:eastAsia="Century Gothic" w:hAnsi="Arial" w:cs="Arial"/>
          <w:b/>
          <w:sz w:val="20"/>
          <w:szCs w:val="20"/>
        </w:rPr>
        <w:t xml:space="preserve">________ </w:t>
      </w:r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de 2021.</w:t>
      </w:r>
    </w:p>
    <w:p w14:paraId="00000003" w14:textId="77777777" w:rsidR="00E27FC7" w:rsidRPr="00FE5CBB" w:rsidRDefault="00E27FC7">
      <w:pPr>
        <w:spacing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</w:rPr>
      </w:pPr>
    </w:p>
    <w:p w14:paraId="00000004" w14:textId="77777777" w:rsidR="00E27FC7" w:rsidRPr="00FE5CBB" w:rsidRDefault="00D55F98">
      <w:pPr>
        <w:spacing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COMISIÓN DE </w:t>
      </w:r>
      <w:r w:rsidRPr="00FE5CBB">
        <w:rPr>
          <w:rFonts w:ascii="Arial" w:eastAsia="Century Gothic" w:hAnsi="Arial" w:cs="Arial"/>
          <w:sz w:val="20"/>
          <w:szCs w:val="20"/>
        </w:rPr>
        <w:t>ANTICORRUPCIÓN DEL H. CONGRESO DEL ESTADO DE NUEVO LEÓN</w:t>
      </w:r>
    </w:p>
    <w:p w14:paraId="00000005" w14:textId="77777777" w:rsidR="00E27FC7" w:rsidRPr="00FE5CBB" w:rsidRDefault="00D55F98">
      <w:pPr>
        <w:spacing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Presente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>.</w:t>
      </w:r>
    </w:p>
    <w:p w14:paraId="00000006" w14:textId="77777777" w:rsidR="00E27FC7" w:rsidRPr="00FE5CBB" w:rsidRDefault="00E27FC7">
      <w:pPr>
        <w:spacing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</w:rPr>
      </w:pPr>
    </w:p>
    <w:p w14:paraId="00000007" w14:textId="77777777" w:rsidR="00E27FC7" w:rsidRPr="00FE5CBB" w:rsidRDefault="00D55F98">
      <w:pPr>
        <w:spacing w:line="360" w:lineRule="auto"/>
        <w:jc w:val="both"/>
        <w:rPr>
          <w:rFonts w:ascii="Arial" w:eastAsia="Century Gothic" w:hAnsi="Arial" w:cs="Arial"/>
          <w:sz w:val="20"/>
          <w:szCs w:val="20"/>
        </w:rPr>
      </w:pP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Por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medio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presente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, en mi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carácter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postulante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a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ocupar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un cargo en el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Grupo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Ciudadano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Acompañamiento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del Sistema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Estatal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Anticorrupción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hago</w:t>
      </w:r>
      <w:proofErr w:type="spell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constar</w:t>
      </w:r>
      <w:proofErr w:type="spell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bajo</w:t>
      </w:r>
      <w:proofErr w:type="spell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protesta</w:t>
      </w:r>
      <w:proofErr w:type="spell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decir</w:t>
      </w:r>
      <w:proofErr w:type="spell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verdad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que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>:</w:t>
      </w:r>
    </w:p>
    <w:p w14:paraId="00000008" w14:textId="77777777" w:rsidR="00E27FC7" w:rsidRPr="00FE5CBB" w:rsidRDefault="00E27FC7">
      <w:pPr>
        <w:spacing w:line="36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00000009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1.  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residente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Nuevo León y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estar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en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pleno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goce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y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ejercicio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sus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derechos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civiles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A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2.  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Contar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con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experiencia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verificable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en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materias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transparencia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fiscalización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rendición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cuentas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combate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corrupción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en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otras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disciplinas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que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se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consideran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relevantes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para el cargo 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B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3.  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Poseer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día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un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título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profesional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nivel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licenciatura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con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antigüedad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mínima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y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contar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con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conocimientos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y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experiencia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relacionada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en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materia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que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permitan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el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sus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funciones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C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4.  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Gozar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buena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reputación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y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condenada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por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algún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delito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doloso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D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5.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registrada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alguna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candidatura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ni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cargo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alguno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elección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popular,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durante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últimos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previos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fecha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E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6.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ni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cargo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dirección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nacional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estatal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municipal en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algún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partido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político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durante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últimos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previos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fecha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0F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7.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integrante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adherente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afiliado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algún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partido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político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durante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últimos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previos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fecha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0000010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8.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ni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desempeñado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cargo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Coordinador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Ejecutivo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Administración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Pública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del Estado,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Secretario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Subsecretario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alguna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dependencia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Gobierno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Estatal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Fiscal General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Justicia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Gobernador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Consejero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Judicatura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Magistrado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Juez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durante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últimos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previos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fecha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>;</w:t>
      </w:r>
    </w:p>
    <w:p w14:paraId="06B48129" w14:textId="77777777" w:rsidR="009E1588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9.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haber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sido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titular de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órganos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constitucionalmente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autónomos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estatales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federales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durante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últimos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diez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años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previos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a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fecha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; </w:t>
      </w:r>
    </w:p>
    <w:p w14:paraId="00000012" w14:textId="55CBB0B9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10.   No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tener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parentesco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consanguíneo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o de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afinidad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hasta el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tercer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grado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con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quienes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sean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integrantes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actual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Legislatura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; y </w:t>
      </w:r>
    </w:p>
    <w:p w14:paraId="00000013" w14:textId="77777777" w:rsidR="00E27FC7" w:rsidRPr="00FE5CBB" w:rsidRDefault="00D55F98">
      <w:pPr>
        <w:widowControl w:val="0"/>
        <w:shd w:val="clear" w:color="auto" w:fill="FFFFFF"/>
        <w:tabs>
          <w:tab w:val="left" w:pos="1541"/>
        </w:tabs>
        <w:spacing w:line="276" w:lineRule="auto"/>
        <w:ind w:left="1560" w:hanging="280"/>
        <w:jc w:val="both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sz w:val="20"/>
          <w:szCs w:val="20"/>
        </w:rPr>
        <w:t xml:space="preserve">11.     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Que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acepta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los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términos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de la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presente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sz w:val="20"/>
          <w:szCs w:val="20"/>
        </w:rPr>
        <w:t>convocatoria</w:t>
      </w:r>
      <w:proofErr w:type="spellEnd"/>
      <w:r w:rsidRPr="00FE5CBB">
        <w:rPr>
          <w:rFonts w:ascii="Arial" w:eastAsia="Century Gothic" w:hAnsi="Arial" w:cs="Arial"/>
          <w:sz w:val="20"/>
          <w:szCs w:val="20"/>
        </w:rPr>
        <w:t xml:space="preserve">. </w:t>
      </w:r>
    </w:p>
    <w:p w14:paraId="00000014" w14:textId="77777777" w:rsidR="00E27FC7" w:rsidRPr="00FE5CBB" w:rsidRDefault="00E27FC7">
      <w:pPr>
        <w:widowControl w:val="0"/>
        <w:ind w:left="851" w:right="118"/>
        <w:jc w:val="both"/>
        <w:rPr>
          <w:rFonts w:ascii="Arial" w:eastAsia="Century Gothic" w:hAnsi="Arial" w:cs="Arial"/>
          <w:sz w:val="20"/>
          <w:szCs w:val="20"/>
        </w:rPr>
      </w:pPr>
    </w:p>
    <w:p w14:paraId="00000016" w14:textId="0F80723F" w:rsidR="00E27FC7" w:rsidRPr="00FE5CBB" w:rsidRDefault="00D55F98">
      <w:pPr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Sin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otro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particular y para los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efectos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a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que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haya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lugar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protesto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 xml:space="preserve"> lo </w:t>
      </w:r>
      <w:proofErr w:type="spellStart"/>
      <w:r w:rsidRPr="00FE5CBB">
        <w:rPr>
          <w:rFonts w:ascii="Arial" w:eastAsia="Century Gothic" w:hAnsi="Arial" w:cs="Arial"/>
          <w:color w:val="000000"/>
          <w:sz w:val="20"/>
          <w:szCs w:val="20"/>
        </w:rPr>
        <w:t>necesario</w:t>
      </w:r>
      <w:proofErr w:type="spellEnd"/>
      <w:r w:rsidRPr="00FE5CBB">
        <w:rPr>
          <w:rFonts w:ascii="Arial" w:eastAsia="Century Gothic" w:hAnsi="Arial" w:cs="Arial"/>
          <w:color w:val="000000"/>
          <w:sz w:val="20"/>
          <w:szCs w:val="20"/>
        </w:rPr>
        <w:t>.</w:t>
      </w:r>
    </w:p>
    <w:p w14:paraId="00000017" w14:textId="77777777" w:rsidR="00E27FC7" w:rsidRDefault="00E27FC7">
      <w:pPr>
        <w:jc w:val="both"/>
        <w:rPr>
          <w:rFonts w:ascii="Arial" w:eastAsia="Century Gothic" w:hAnsi="Arial" w:cs="Arial"/>
          <w:sz w:val="20"/>
          <w:szCs w:val="20"/>
        </w:rPr>
      </w:pPr>
    </w:p>
    <w:p w14:paraId="0A859EE5" w14:textId="77777777" w:rsidR="00FE5CBB" w:rsidRDefault="00FE5CBB">
      <w:pPr>
        <w:jc w:val="both"/>
        <w:rPr>
          <w:rFonts w:ascii="Arial" w:eastAsia="Century Gothic" w:hAnsi="Arial" w:cs="Arial"/>
          <w:sz w:val="20"/>
          <w:szCs w:val="20"/>
        </w:rPr>
      </w:pPr>
    </w:p>
    <w:p w14:paraId="432D741C" w14:textId="77777777" w:rsidR="00FE5CBB" w:rsidRPr="00FE5CBB" w:rsidRDefault="00FE5CBB">
      <w:pPr>
        <w:jc w:val="both"/>
        <w:rPr>
          <w:rFonts w:ascii="Arial" w:eastAsia="Century Gothic" w:hAnsi="Arial" w:cs="Arial"/>
          <w:sz w:val="20"/>
          <w:szCs w:val="20"/>
        </w:rPr>
      </w:pPr>
      <w:bookmarkStart w:id="0" w:name="_GoBack"/>
      <w:bookmarkEnd w:id="0"/>
    </w:p>
    <w:p w14:paraId="00000019" w14:textId="02479735" w:rsidR="00E27FC7" w:rsidRPr="00FE5CBB" w:rsidRDefault="00D55F98" w:rsidP="009E1588">
      <w:pPr>
        <w:jc w:val="center"/>
        <w:rPr>
          <w:rFonts w:ascii="Arial" w:eastAsia="Century Gothic" w:hAnsi="Arial" w:cs="Arial"/>
          <w:b/>
          <w:color w:val="000000"/>
          <w:sz w:val="20"/>
          <w:szCs w:val="20"/>
        </w:rPr>
      </w:pPr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A T E N T </w:t>
      </w:r>
      <w:proofErr w:type="gramStart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>A</w:t>
      </w:r>
      <w:proofErr w:type="gramEnd"/>
      <w:r w:rsidRPr="00FE5CBB">
        <w:rPr>
          <w:rFonts w:ascii="Arial" w:eastAsia="Century Gothic" w:hAnsi="Arial" w:cs="Arial"/>
          <w:b/>
          <w:color w:val="000000"/>
          <w:sz w:val="20"/>
          <w:szCs w:val="20"/>
        </w:rPr>
        <w:t xml:space="preserve"> M E N T E</w:t>
      </w:r>
    </w:p>
    <w:p w14:paraId="0000001A" w14:textId="77777777" w:rsidR="00E27FC7" w:rsidRPr="00FE5CBB" w:rsidRDefault="00D55F98">
      <w:pPr>
        <w:jc w:val="center"/>
        <w:rPr>
          <w:rFonts w:ascii="Arial" w:eastAsia="Century Gothic" w:hAnsi="Arial" w:cs="Arial"/>
          <w:color w:val="000000"/>
          <w:sz w:val="20"/>
          <w:szCs w:val="20"/>
        </w:rPr>
      </w:pPr>
      <w:r w:rsidRPr="00FE5CBB">
        <w:rPr>
          <w:rFonts w:ascii="Arial" w:eastAsia="Century Gothic" w:hAnsi="Arial" w:cs="Arial"/>
          <w:color w:val="000000"/>
          <w:sz w:val="20"/>
          <w:szCs w:val="20"/>
        </w:rPr>
        <w:t>_______________________</w:t>
      </w:r>
    </w:p>
    <w:p w14:paraId="0000001B" w14:textId="77777777" w:rsidR="00E27FC7" w:rsidRPr="00FE5CBB" w:rsidRDefault="00D55F98">
      <w:pPr>
        <w:jc w:val="center"/>
        <w:rPr>
          <w:rFonts w:ascii="Arial" w:eastAsia="Century Gothic" w:hAnsi="Arial" w:cs="Arial"/>
          <w:sz w:val="20"/>
          <w:szCs w:val="20"/>
        </w:rPr>
      </w:pPr>
      <w:r w:rsidRPr="00FE5CBB">
        <w:rPr>
          <w:rFonts w:ascii="Arial" w:eastAsia="Century Gothic" w:hAnsi="Arial" w:cs="Arial"/>
          <w:b/>
          <w:sz w:val="20"/>
          <w:szCs w:val="20"/>
        </w:rPr>
        <w:t>[</w:t>
      </w:r>
      <w:proofErr w:type="spellStart"/>
      <w:r w:rsidRPr="00FE5CBB">
        <w:rPr>
          <w:rFonts w:ascii="Arial" w:eastAsia="Century Gothic" w:hAnsi="Arial" w:cs="Arial"/>
          <w:b/>
          <w:sz w:val="20"/>
          <w:szCs w:val="20"/>
          <w:highlight w:val="lightGray"/>
        </w:rPr>
        <w:t>Nombre</w:t>
      </w:r>
      <w:proofErr w:type="spellEnd"/>
      <w:r w:rsidRPr="00FE5CBB">
        <w:rPr>
          <w:rFonts w:ascii="Arial" w:eastAsia="Century Gothic" w:hAnsi="Arial" w:cs="Arial"/>
          <w:b/>
          <w:sz w:val="20"/>
          <w:szCs w:val="20"/>
          <w:highlight w:val="lightGray"/>
        </w:rPr>
        <w:t xml:space="preserve"> y firma del </w:t>
      </w:r>
      <w:proofErr w:type="spellStart"/>
      <w:r w:rsidRPr="00FE5CBB">
        <w:rPr>
          <w:rFonts w:ascii="Arial" w:eastAsia="Century Gothic" w:hAnsi="Arial" w:cs="Arial"/>
          <w:b/>
          <w:sz w:val="20"/>
          <w:szCs w:val="20"/>
          <w:highlight w:val="lightGray"/>
        </w:rPr>
        <w:t>postulante</w:t>
      </w:r>
      <w:proofErr w:type="spellEnd"/>
      <w:r w:rsidRPr="00FE5CBB">
        <w:rPr>
          <w:rFonts w:ascii="Arial" w:eastAsia="Century Gothic" w:hAnsi="Arial" w:cs="Arial"/>
          <w:b/>
          <w:sz w:val="20"/>
          <w:szCs w:val="20"/>
        </w:rPr>
        <w:t>]</w:t>
      </w:r>
    </w:p>
    <w:sectPr w:rsidR="00E27FC7" w:rsidRPr="00FE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F9C69" w14:textId="77777777" w:rsidR="004B64FA" w:rsidRDefault="004B64FA">
      <w:r>
        <w:separator/>
      </w:r>
    </w:p>
  </w:endnote>
  <w:endnote w:type="continuationSeparator" w:id="0">
    <w:p w14:paraId="09B24F3F" w14:textId="77777777" w:rsidR="004B64FA" w:rsidRDefault="004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E27FC7" w:rsidRDefault="00E27F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E27FC7" w:rsidRDefault="00E27F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E27FC7" w:rsidRDefault="00E27F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BCED3" w14:textId="77777777" w:rsidR="004B64FA" w:rsidRDefault="004B64FA">
      <w:r>
        <w:separator/>
      </w:r>
    </w:p>
  </w:footnote>
  <w:footnote w:type="continuationSeparator" w:id="0">
    <w:p w14:paraId="2FAEFFF7" w14:textId="77777777" w:rsidR="004B64FA" w:rsidRDefault="004B64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E27FC7" w:rsidRDefault="00E27F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E27FC7" w:rsidRDefault="00E27FC7">
    <w:pPr>
      <w:rPr>
        <w:rFonts w:ascii="Century Gothic" w:eastAsia="Century Gothic" w:hAnsi="Century Gothic" w:cs="Century Gothic"/>
        <w:b/>
        <w:sz w:val="22"/>
        <w:szCs w:val="22"/>
      </w:rPr>
    </w:pPr>
  </w:p>
  <w:p w14:paraId="0000001D" w14:textId="77777777" w:rsidR="00E27FC7" w:rsidRPr="00FE5CBB" w:rsidRDefault="00D55F98">
    <w:pPr>
      <w:ind w:left="-708"/>
      <w:rPr>
        <w:rFonts w:ascii="Arial" w:eastAsia="Century Gothic" w:hAnsi="Arial" w:cs="Arial"/>
        <w:b/>
        <w:sz w:val="20"/>
        <w:szCs w:val="20"/>
      </w:rPr>
    </w:pPr>
    <w:r w:rsidRPr="00FE5CBB">
      <w:rPr>
        <w:rFonts w:ascii="Arial" w:eastAsia="Century Gothic" w:hAnsi="Arial" w:cs="Arial"/>
        <w:b/>
        <w:sz w:val="20"/>
        <w:szCs w:val="20"/>
      </w:rPr>
      <w:t xml:space="preserve">CONVOCATORIA DEL PROCESO DE SELECCIÓN PARA OCUPAR UN CARGO EN EL GRUPO CIUDADANO DE </w:t>
    </w:r>
    <w:proofErr w:type="gramStart"/>
    <w:r w:rsidRPr="00FE5CBB">
      <w:rPr>
        <w:rFonts w:ascii="Arial" w:eastAsia="Century Gothic" w:hAnsi="Arial" w:cs="Arial"/>
        <w:b/>
        <w:sz w:val="20"/>
        <w:szCs w:val="20"/>
      </w:rPr>
      <w:t>ACOMPAÑAMIENTO  DEL</w:t>
    </w:r>
    <w:proofErr w:type="gramEnd"/>
    <w:r w:rsidRPr="00FE5CBB">
      <w:rPr>
        <w:rFonts w:ascii="Arial" w:eastAsia="Century Gothic" w:hAnsi="Arial" w:cs="Arial"/>
        <w:b/>
        <w:sz w:val="20"/>
        <w:szCs w:val="20"/>
      </w:rPr>
      <w:t xml:space="preserve"> SISTEMA ESTATAL ANTICORRUPCIÓN.</w:t>
    </w:r>
  </w:p>
  <w:p w14:paraId="0000001E" w14:textId="77777777" w:rsidR="00E27FC7" w:rsidRDefault="00E27FC7">
    <w:pPr>
      <w:jc w:val="right"/>
      <w:rPr>
        <w:rFonts w:ascii="Arial" w:eastAsia="Arial" w:hAnsi="Arial" w:cs="Arial"/>
        <w:b/>
        <w:color w:val="595959"/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0" w14:textId="77777777" w:rsidR="00E27FC7" w:rsidRDefault="00E27F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C7"/>
    <w:rsid w:val="004B64FA"/>
    <w:rsid w:val="009E1588"/>
    <w:rsid w:val="00D55F98"/>
    <w:rsid w:val="00E27FC7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80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BC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D58BC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uiPriority w:val="99"/>
    <w:unhideWhenUsed/>
    <w:rsid w:val="00ED58BC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375A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1D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1D0F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406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61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406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61D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BB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2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29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2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298"/>
    <w:rPr>
      <w:b/>
      <w:bCs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IBNoP88YsGfntBC0AvQDwig6EA==">AMUW2mVbugds6cBaKOOnnmjXrZLxhTealEqr77GKSOs3roXWviuzrKrmz7VLj5nV0LmDNtaKz+c217Q/shlM6CE7jpXMwCBaYqfJD77p7J0KybWYCeh70rk=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1966</Characters>
  <Application>Microsoft Macintosh Word</Application>
  <DocSecurity>0</DocSecurity>
  <Lines>16</Lines>
  <Paragraphs>4</Paragraphs>
  <ScaleCrop>false</ScaleCrop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dircide03</dc:creator>
  <cp:lastModifiedBy>Usuario de Microsoft Office</cp:lastModifiedBy>
  <cp:revision>3</cp:revision>
  <dcterms:created xsi:type="dcterms:W3CDTF">2021-08-11T20:05:00Z</dcterms:created>
  <dcterms:modified xsi:type="dcterms:W3CDTF">2021-10-26T15:42:00Z</dcterms:modified>
</cp:coreProperties>
</file>